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3" w:rsidRDefault="001653D3" w:rsidP="00B3038B">
      <w:pPr>
        <w:spacing w:line="240" w:lineRule="auto"/>
        <w:jc w:val="center"/>
      </w:pPr>
      <w:r>
        <w:t>Техническое задание</w:t>
      </w:r>
    </w:p>
    <w:p w:rsidR="00B3038B" w:rsidRDefault="00B3038B" w:rsidP="00B3038B">
      <w:pPr>
        <w:spacing w:line="240" w:lineRule="auto"/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303"/>
      </w:tblGrid>
      <w:tr w:rsidR="00816F30" w:rsidRPr="00655DCE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5A0B54" w:rsidRDefault="00816F30" w:rsidP="00D5466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A0B54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5A0B54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B54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816F30" w:rsidRPr="005A0B54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B54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5A0B54" w:rsidRDefault="00DE647E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5A0B54">
              <w:rPr>
                <w:rFonts w:eastAsia="Calibri"/>
                <w:color w:val="000000"/>
                <w:sz w:val="24"/>
                <w:szCs w:val="24"/>
              </w:rPr>
              <w:t>Самоспасатель</w:t>
            </w:r>
            <w:proofErr w:type="spellEnd"/>
            <w:r w:rsidRPr="005A0B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1128" w:rsidRPr="005A0B54">
              <w:rPr>
                <w:rFonts w:eastAsia="Calibri"/>
                <w:color w:val="000000"/>
                <w:sz w:val="24"/>
                <w:szCs w:val="24"/>
              </w:rPr>
              <w:t xml:space="preserve">фильтрующий </w:t>
            </w:r>
          </w:p>
          <w:p w:rsidR="00FB1762" w:rsidRDefault="00FB1762" w:rsidP="000666E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  <w:p w:rsidR="000666E3" w:rsidRPr="005A0B54" w:rsidRDefault="000666E3" w:rsidP="000666E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A0B54">
              <w:rPr>
                <w:rFonts w:eastAsia="Calibri"/>
                <w:color w:val="000000"/>
                <w:sz w:val="24"/>
                <w:szCs w:val="24"/>
              </w:rPr>
              <w:t>код ОКПД2 – 32.99.11.111</w:t>
            </w:r>
          </w:p>
          <w:p w:rsidR="000666E3" w:rsidRPr="005A0B54" w:rsidRDefault="000666E3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  <w:p w:rsidR="00DB0E3D" w:rsidRPr="005A0B54" w:rsidRDefault="00DB0E3D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A0B54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 w:rsidR="00DE647E" w:rsidRPr="005A0B54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 w:rsidRPr="005A0B54">
              <w:rPr>
                <w:rFonts w:eastAsia="Calibri"/>
                <w:color w:val="000000"/>
                <w:sz w:val="24"/>
                <w:szCs w:val="24"/>
              </w:rPr>
              <w:t xml:space="preserve"> шт.</w:t>
            </w:r>
          </w:p>
          <w:p w:rsidR="00EE1128" w:rsidRPr="005A0B54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6E" w:rsidRDefault="00EE76E1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C736E">
              <w:rPr>
                <w:rFonts w:eastAsia="Calibri"/>
                <w:color w:val="000000"/>
                <w:sz w:val="20"/>
                <w:szCs w:val="20"/>
              </w:rPr>
              <w:t>Предназначен</w:t>
            </w:r>
            <w:proofErr w:type="gramEnd"/>
            <w:r w:rsidR="009C736E">
              <w:rPr>
                <w:rFonts w:eastAsia="Calibri"/>
                <w:color w:val="000000"/>
                <w:sz w:val="20"/>
                <w:szCs w:val="20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 комплект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должны входить: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рабочая часть;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герметичная упаковка;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руководство по применению и паспорт (имеющий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QR-код, для просмотра пользователем учебного фильма по применению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,  с использованием личного смартфона);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сумка. 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 рабочую часть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должны входить: капюшон со смотровым окном, полумаской и  комбинированный фильтр (или фильтры).</w:t>
            </w:r>
          </w:p>
          <w:p w:rsidR="009C736E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</w:rPr>
              <w:t>Функциональные характеристики:</w:t>
            </w:r>
          </w:p>
          <w:p w:rsidR="009C736E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Время защитного действия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должно быть в соответствии с требованием п. 4.4.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. 15 Технического регламента Таможенного союза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ТС 019/2011 «О безопасности средств индивидуальной защиты» не менее 15 минут. Обеспечивать защиту по тест-веществам,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для универсальных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самоспасателей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9C736E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должен сохранять работоспособность после воздействия температуры открытого пламени (800±50) °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течение (5,0±0,2) с, для защиты клапана выдоха его внешний  корпус не должен иметь отверстий на фронтальной стороне (допускается) только снизу.</w:t>
            </w:r>
          </w:p>
          <w:p w:rsidR="009C736E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 соответствии требованиями  пп.7 п.4.4.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ТС 019/2011 «О безопасности средств индивидуальной защиты») масса фильтра (фильтров), присоединяемого (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мых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) непосредственно к лицевой части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фильтрующего не должна превышать  300 грамм для полумаски. При этом фильтр (фильтры) не должен иметь резьбовое соединение с капюшоном, для исключения  не  произвольного отсоединения и разгерметизации.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</w:rPr>
              <w:t xml:space="preserve">Потребительские свойства: 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Капюшон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должен иметь внутреннюю систему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самонатяжения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оголовья. 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Обоснование требования – внутренняя система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самонатяжения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обеспечивает плотное прилегание полумаски к лицу независимо от степени натяжения пользователем внешнего оголовья, что позволяет использовать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даже неподготовленным пользователям, для создания  лучших условий безопасной эвакуации. 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Капюшон и фильтр (фильтры)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при использовании не должны ограничивать подвижность головы и шеи, для этого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должен иметь боковое расположение фильтра (фильтров). </w:t>
            </w:r>
          </w:p>
          <w:p w:rsidR="009C736E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Обоснование требования – бок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0"/>
                <w:szCs w:val="20"/>
              </w:rPr>
              <w:t>овое расположение фильтров не ограничивают подвижность головы (исключается сдвиг полумаски, что может привести к резкому снижению герметичности), тем самым создаются лучшие  условия  для безопасной эвакуации.</w:t>
            </w:r>
          </w:p>
          <w:p w:rsidR="009C736E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Гарантийный срок хранения - не менее 5 лет. </w:t>
            </w:r>
          </w:p>
          <w:p w:rsidR="009C736E" w:rsidRDefault="009C736E" w:rsidP="009C736E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Габаритные размеры сумки, не должны превышать-140х140х140 мм. </w:t>
            </w:r>
          </w:p>
          <w:p w:rsidR="009C736E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Год выпуска – не ранее 1 квартала 2021 года.</w:t>
            </w:r>
          </w:p>
          <w:p w:rsidR="00EE76E1" w:rsidRPr="005A0B54" w:rsidRDefault="009C736E" w:rsidP="009C736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Качество и безопасность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должны подтверждаться сертификатом на соответствие  требованиям Технического регламента Таможенного союза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ТС 019/2011 «О безопасности средств индивидуальной защиты», с приложением к нему копиями протоколов сертификационных испытаний, подтверждающих, заявленные производителем защитных свойств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 Обоснование требований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– для исключения поставок фальсифицированной и контрафактной продукции.</w:t>
            </w:r>
          </w:p>
        </w:tc>
      </w:tr>
    </w:tbl>
    <w:p w:rsidR="00DB0E3D" w:rsidRDefault="00DB0E3D">
      <w:pPr>
        <w:rPr>
          <w:color w:val="FF0000"/>
          <w:sz w:val="24"/>
          <w:szCs w:val="24"/>
        </w:rPr>
      </w:pPr>
    </w:p>
    <w:sectPr w:rsidR="00DB0E3D" w:rsidSect="00FB17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51" w:rsidRDefault="007D5E51" w:rsidP="00750499">
      <w:pPr>
        <w:spacing w:line="240" w:lineRule="auto"/>
      </w:pPr>
      <w:r>
        <w:separator/>
      </w:r>
    </w:p>
  </w:endnote>
  <w:endnote w:type="continuationSeparator" w:id="0">
    <w:p w:rsidR="007D5E51" w:rsidRDefault="007D5E51" w:rsidP="00750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51" w:rsidRDefault="007D5E51" w:rsidP="00750499">
      <w:pPr>
        <w:spacing w:line="240" w:lineRule="auto"/>
      </w:pPr>
      <w:r>
        <w:separator/>
      </w:r>
    </w:p>
  </w:footnote>
  <w:footnote w:type="continuationSeparator" w:id="0">
    <w:p w:rsidR="007D5E51" w:rsidRDefault="007D5E51" w:rsidP="007504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10801"/>
    <w:rsid w:val="000377FE"/>
    <w:rsid w:val="000666E3"/>
    <w:rsid w:val="0006718F"/>
    <w:rsid w:val="000C1A24"/>
    <w:rsid w:val="000D605F"/>
    <w:rsid w:val="00143173"/>
    <w:rsid w:val="001653D3"/>
    <w:rsid w:val="0017646C"/>
    <w:rsid w:val="001C65EC"/>
    <w:rsid w:val="001F599D"/>
    <w:rsid w:val="00266BBD"/>
    <w:rsid w:val="002B656C"/>
    <w:rsid w:val="00342FF3"/>
    <w:rsid w:val="003A68ED"/>
    <w:rsid w:val="003B2C01"/>
    <w:rsid w:val="003D35F3"/>
    <w:rsid w:val="00431047"/>
    <w:rsid w:val="00434435"/>
    <w:rsid w:val="0046308F"/>
    <w:rsid w:val="0049003F"/>
    <w:rsid w:val="004E4290"/>
    <w:rsid w:val="0053657F"/>
    <w:rsid w:val="00571CC5"/>
    <w:rsid w:val="00586DE2"/>
    <w:rsid w:val="005A0B54"/>
    <w:rsid w:val="005A6889"/>
    <w:rsid w:val="005A79D7"/>
    <w:rsid w:val="005B51C8"/>
    <w:rsid w:val="00616236"/>
    <w:rsid w:val="00630FF9"/>
    <w:rsid w:val="006357E4"/>
    <w:rsid w:val="00640646"/>
    <w:rsid w:val="00642997"/>
    <w:rsid w:val="00725BA0"/>
    <w:rsid w:val="00750499"/>
    <w:rsid w:val="007504CB"/>
    <w:rsid w:val="007938E1"/>
    <w:rsid w:val="007B2063"/>
    <w:rsid w:val="007D4CA4"/>
    <w:rsid w:val="007D5E51"/>
    <w:rsid w:val="007F41CC"/>
    <w:rsid w:val="00806BB6"/>
    <w:rsid w:val="00816F30"/>
    <w:rsid w:val="00832FEC"/>
    <w:rsid w:val="00835FAA"/>
    <w:rsid w:val="00836BFB"/>
    <w:rsid w:val="00871170"/>
    <w:rsid w:val="008D7D7A"/>
    <w:rsid w:val="008E4922"/>
    <w:rsid w:val="008F68A2"/>
    <w:rsid w:val="0093542F"/>
    <w:rsid w:val="00960D47"/>
    <w:rsid w:val="009A63FF"/>
    <w:rsid w:val="009C736E"/>
    <w:rsid w:val="009D057C"/>
    <w:rsid w:val="009D4FB2"/>
    <w:rsid w:val="00A15B76"/>
    <w:rsid w:val="00A21A55"/>
    <w:rsid w:val="00A81E7C"/>
    <w:rsid w:val="00B14923"/>
    <w:rsid w:val="00B3038B"/>
    <w:rsid w:val="00B36F06"/>
    <w:rsid w:val="00B6024B"/>
    <w:rsid w:val="00B71106"/>
    <w:rsid w:val="00BF5B3D"/>
    <w:rsid w:val="00CA71B9"/>
    <w:rsid w:val="00D3017A"/>
    <w:rsid w:val="00D50E5A"/>
    <w:rsid w:val="00D97F39"/>
    <w:rsid w:val="00DB0E3D"/>
    <w:rsid w:val="00DC50B8"/>
    <w:rsid w:val="00DC77C4"/>
    <w:rsid w:val="00DE647E"/>
    <w:rsid w:val="00DF5339"/>
    <w:rsid w:val="00E066F5"/>
    <w:rsid w:val="00E12346"/>
    <w:rsid w:val="00E37E88"/>
    <w:rsid w:val="00EC0B7A"/>
    <w:rsid w:val="00ED5757"/>
    <w:rsid w:val="00EE0D76"/>
    <w:rsid w:val="00EE1128"/>
    <w:rsid w:val="00EE76E1"/>
    <w:rsid w:val="00F86E82"/>
    <w:rsid w:val="00F93128"/>
    <w:rsid w:val="00FA1D74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000270</cp:lastModifiedBy>
  <cp:revision>3</cp:revision>
  <cp:lastPrinted>2014-02-12T12:58:00Z</cp:lastPrinted>
  <dcterms:created xsi:type="dcterms:W3CDTF">2021-01-11T04:38:00Z</dcterms:created>
  <dcterms:modified xsi:type="dcterms:W3CDTF">2021-02-16T10:51:00Z</dcterms:modified>
</cp:coreProperties>
</file>